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SMULANS Hundsalong o Hundpensionat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G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rdis Olofsson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Ljungbergav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gen 21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387 90 K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PINGSVIK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070-268 65 33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</w:rPr>
      </w:pPr>
      <w:hyperlink r:id="rId4" w:history="1">
        <w:r>
          <w:rPr>
            <w:rStyle w:val="Hyperlink.0"/>
            <w:rFonts w:ascii="Calibri" w:cs="Calibri" w:hAnsi="Calibri" w:eastAsia="Calibri"/>
            <w:i w:val="1"/>
            <w:iCs w:val="1"/>
            <w:sz w:val="18"/>
            <w:szCs w:val="18"/>
            <w:rtl w:val="0"/>
          </w:rPr>
          <w:t>salongsmulan@hotmail.com</w:t>
        </w:r>
      </w:hyperlink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                                     </w:t>
      </w:r>
      <w:r>
        <w:rPr>
          <w:rFonts w:ascii="Calibri" w:cs="Calibri" w:hAnsi="Calibri" w:eastAsia="Calibri"/>
          <w:i w:val="1"/>
          <w:iCs w:val="1"/>
          <w:rtl w:val="0"/>
        </w:rPr>
        <w:t>INACKORDERINGSAVTAL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rtl w:val="0"/>
        </w:rPr>
        <w:t xml:space="preserve">                         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Mellan nedanst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ende djur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gare och Smulans Hundpensionat 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                                   </w:t>
      </w:r>
      <w:r>
        <w:rPr>
          <w:rFonts w:ascii="Calibri" w:cs="Calibri" w:hAnsi="Calibri" w:eastAsia="Calibri"/>
          <w:i w:val="1"/>
          <w:iCs w:val="1"/>
          <w:rtl w:val="0"/>
        </w:rPr>
        <w:t xml:space="preserve">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har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ljande inackorderingsavtal uppr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ttats.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Hundens namn</w:t>
      </w:r>
      <w:r>
        <w:rPr>
          <w:rFonts w:ascii="Calibri" w:cs="Calibri" w:hAnsi="Calibri" w:eastAsia="Calibri"/>
          <w:i w:val="1"/>
          <w:iCs w:val="1"/>
          <w:rtl w:val="0"/>
        </w:rPr>
        <w:t xml:space="preserve">           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Ras</w:t>
      </w:r>
      <w:r>
        <w:rPr>
          <w:rFonts w:ascii="Calibri" w:cs="Calibri" w:hAnsi="Calibri" w:eastAsia="Calibri"/>
          <w:i w:val="1"/>
          <w:iCs w:val="1"/>
          <w:rtl w:val="0"/>
        </w:rPr>
        <w:t xml:space="preserve">                     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n          F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dd                Reg-/ID-nr                              F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rg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..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es-ES_tradnl"/>
        </w:rPr>
        <w:t>Kopia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reg.bevis har bifogats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……          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es-ES_tradnl"/>
        </w:rPr>
        <w:t>Kopia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vacc.intyg har bif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 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gare med adress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                     Persnr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                     Tel bost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..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                     Tel arb/mobil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Kontaktperson (annan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n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garen)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Kontakta i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rsta hand: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..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garen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..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Kontaktpers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F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rs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kringsbolag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..    F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rs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a-DK"/>
        </w:rPr>
        <w:t>kringsnr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es-ES_tradnl"/>
        </w:rPr>
        <w:t>Kopia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kringsbrev har bifogats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Mottagningsbevis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Smulans hundpensionat har nedanst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ende dag mottagit ovanst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ende hund och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rbinder sig 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rmed att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b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sta 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tt omh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e-DE"/>
        </w:rPr>
        <w:t>ndertaga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densamma. Skulle hunden under tiden insjukna, kommer ovan angivna kontaktperson att underr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ttas, samt veterin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 vid behov anlitas.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Parterna har diskuterat: (ev noteringar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baksidan)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P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ls, Klor, F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sting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……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pt-PT"/>
        </w:rPr>
        <w:t>Hull o Mat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H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lsa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.</w:t>
      </w: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sv-SE"/>
        </w:rPr>
        <w:t>Ansvarsf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a-DK"/>
        </w:rPr>
        <w:t>rbindelse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garen/v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rdnadshavaren av den enligt mottagningsbeviset avl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mnade hunden,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krar att ovan l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mnade uppgifter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 riktiga och godk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nner angiven v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rdkostnad som betalats i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rskott,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rbinder sig vidare att senast vid hundens avh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e-DE"/>
        </w:rPr>
        <w:t>mtande erl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gga uppkomna kostnader j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mte eventuella veterin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rkostnader och medger att hunden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 utg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ra 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kerhet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 dessa. Avh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mtas inte hunden inom tre dagar efter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verenskommen tid eller efter anmodan, utg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 d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refter v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rdkostnad med dubbel avgift.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Avh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mtas inte hunden inom 14 dagar efter det anmodan d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en-US"/>
        </w:rPr>
        <w:t>rom 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nts i rekommenderad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ndelse till undertecknad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gare/v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rdnadshavare, har pensionatet 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tt att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rfara med hunden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tt som synes b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st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 t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ckande av uppkomna inackorderingsavgifter och andra kostnader.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Smulans Hundpensionat fritas fr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n allt ansvar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 persedlar m.m. som medf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ljt hunden.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Pensionatshundar betalar in avgiften i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rskott 5 dadgar efter inbokad vistelse.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Dagishundar betalar in avgiften i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rskott till den sista varje m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nad. Ingen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terbetalning av avgift under semestertider/sjukdom.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Upps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gningstid en m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nad innan upps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gning, l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mnas in skriftligt undertecknad av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garen till hunden.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sv-SE"/>
        </w:rPr>
        <w:t>Inackorderingstid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Ort och datum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..                                  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.   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Smulans Hundpensionat                                                  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gare/V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rdnadshavare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sv-SE"/>
        </w:rPr>
        <w:t>rskilt medgivande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Inackorderingsinnehavaren fritas fr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n allt ansvar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r sjukdom samt brand-, olycksfall- och andra skador som hunden kan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 xml:space="preserve">dra sig under 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Inackorderingstiden och som ej ers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tts av ansvarighetsf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rs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kring.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Medges med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garens underskrift 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r: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..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-                         </w:t>
      </w:r>
    </w:p>
    <w:p>
      <w:pPr>
        <w:pStyle w:val="Brödtext"/>
        <w:spacing w:after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                                                               </w:t>
      </w:r>
    </w:p>
    <w:p>
      <w:pPr>
        <w:pStyle w:val="Brödtext"/>
        <w:spacing w:after="0"/>
        <w:rPr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rtl w:val="0"/>
        </w:rPr>
        <w:t xml:space="preserve">                                               </w:t>
      </w:r>
    </w:p>
    <w:p>
      <w:pPr>
        <w:pStyle w:val="Brödtext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                            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spacing w:after="0"/>
        <w:rPr>
          <w:sz w:val="20"/>
          <w:szCs w:val="20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                                                               </w:t>
      </w:r>
    </w:p>
    <w:p>
      <w:pPr>
        <w:pStyle w:val="Brödtext"/>
      </w:pPr>
      <w:r>
        <w:rPr>
          <w:rFonts w:ascii="Calibri" w:cs="Calibri" w:hAnsi="Calibri" w:eastAsia="Calibri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Calibri" w:cs="Calibri" w:hAnsi="Calibri" w:eastAsia="Calibri"/>
      <w:i w:val="1"/>
      <w:iCs w:val="1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alongsmulan@hot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